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ABE9" w14:textId="62ED11E8" w:rsidR="009D3DEA" w:rsidRPr="008238D1" w:rsidRDefault="00626222" w:rsidP="008238D1">
      <w:pPr>
        <w:ind w:firstLine="454"/>
        <w:jc w:val="center"/>
        <w:textAlignment w:val="top"/>
        <w:rPr>
          <w:rFonts w:ascii="Arial" w:hAnsi="Arial" w:cs="Arial"/>
          <w:b/>
          <w:sz w:val="20"/>
          <w:szCs w:val="20"/>
          <w:lang w:val="en-US"/>
        </w:rPr>
      </w:pPr>
      <w:r w:rsidRPr="008238D1">
        <w:rPr>
          <w:rFonts w:ascii="Arial" w:hAnsi="Arial" w:cs="Arial"/>
          <w:b/>
          <w:sz w:val="20"/>
          <w:szCs w:val="20"/>
          <w:lang w:val="en-US"/>
        </w:rPr>
        <w:t xml:space="preserve">TECHNINIAI REIKALAVIMAI </w:t>
      </w:r>
      <w:r w:rsidR="009D3DEA" w:rsidRPr="008238D1">
        <w:rPr>
          <w:rFonts w:ascii="Arial" w:hAnsi="Arial" w:cs="Arial"/>
          <w:b/>
          <w:sz w:val="20"/>
          <w:szCs w:val="20"/>
          <w:lang w:val="en-US"/>
        </w:rPr>
        <w:t>110</w:t>
      </w:r>
      <w:r w:rsidR="003432FF" w:rsidRPr="008238D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D3DEA" w:rsidRPr="008238D1">
        <w:rPr>
          <w:rFonts w:ascii="Arial" w:hAnsi="Arial" w:cs="Arial"/>
          <w:b/>
          <w:sz w:val="20"/>
          <w:szCs w:val="20"/>
          <w:lang w:val="en-US"/>
        </w:rPr>
        <w:t>kV ĮTAMPOS KABELIŲ LINIJŲ SU PLASTMASINE IZOLIACIJA GALIN</w:t>
      </w:r>
      <w:r w:rsidRPr="008238D1">
        <w:rPr>
          <w:rFonts w:ascii="Arial" w:hAnsi="Arial" w:cs="Arial"/>
          <w:b/>
          <w:sz w:val="20"/>
          <w:szCs w:val="20"/>
          <w:lang w:val="en-US"/>
        </w:rPr>
        <w:t>ĖMS</w:t>
      </w:r>
      <w:r w:rsidR="009D3DEA" w:rsidRPr="008238D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6548EF" w:rsidRPr="008238D1">
        <w:rPr>
          <w:rFonts w:ascii="Arial" w:hAnsi="Arial" w:cs="Arial"/>
          <w:b/>
          <w:sz w:val="20"/>
          <w:szCs w:val="20"/>
          <w:lang w:val="en-US"/>
        </w:rPr>
        <w:t xml:space="preserve">LAUKO </w:t>
      </w:r>
      <w:r w:rsidR="009D3DEA" w:rsidRPr="008238D1">
        <w:rPr>
          <w:rFonts w:ascii="Arial" w:hAnsi="Arial" w:cs="Arial"/>
          <w:b/>
          <w:sz w:val="20"/>
          <w:szCs w:val="20"/>
          <w:lang w:val="en-US"/>
        </w:rPr>
        <w:t>MOV</w:t>
      </w:r>
      <w:r w:rsidRPr="008238D1">
        <w:rPr>
          <w:rFonts w:ascii="Arial" w:hAnsi="Arial" w:cs="Arial"/>
          <w:b/>
          <w:sz w:val="20"/>
          <w:szCs w:val="20"/>
          <w:lang w:val="en-US"/>
        </w:rPr>
        <w:t>OMS</w:t>
      </w:r>
      <w:r w:rsidR="009D3DEA" w:rsidRPr="008238D1">
        <w:rPr>
          <w:rFonts w:ascii="Arial" w:hAnsi="Arial" w:cs="Arial"/>
          <w:b/>
          <w:sz w:val="20"/>
          <w:szCs w:val="20"/>
          <w:lang w:val="en-US"/>
        </w:rPr>
        <w:t>/</w:t>
      </w:r>
    </w:p>
    <w:p w14:paraId="33EBC6B0" w14:textId="54003E03" w:rsidR="009D3DEA" w:rsidRPr="008238D1" w:rsidRDefault="009D3DEA" w:rsidP="00D1235E">
      <w:pPr>
        <w:ind w:firstLine="454"/>
        <w:jc w:val="center"/>
        <w:textAlignment w:val="top"/>
        <w:rPr>
          <w:rFonts w:ascii="Arial" w:hAnsi="Arial" w:cs="Arial"/>
          <w:b/>
          <w:sz w:val="20"/>
          <w:szCs w:val="20"/>
          <w:lang w:val="en-US"/>
        </w:rPr>
      </w:pPr>
      <w:r w:rsidRPr="008238D1">
        <w:rPr>
          <w:rFonts w:ascii="Arial" w:hAnsi="Arial" w:cs="Arial"/>
          <w:b/>
          <w:sz w:val="20"/>
          <w:szCs w:val="20"/>
          <w:lang w:val="en-US"/>
        </w:rPr>
        <w:t>TECHNICAL REQUIREMENTS FOR 110kV VOLTAGE RANGE CABLE LINES WITH CROSS-LINKED POLYETHYLENE INSULATION</w:t>
      </w:r>
      <w:r w:rsidR="00727FF6" w:rsidRPr="008238D1">
        <w:rPr>
          <w:rFonts w:ascii="Arial" w:hAnsi="Arial" w:cs="Arial"/>
          <w:b/>
          <w:sz w:val="20"/>
          <w:szCs w:val="20"/>
          <w:lang w:val="en-US"/>
        </w:rPr>
        <w:t xml:space="preserve"> OUTDOOR</w:t>
      </w:r>
      <w:r w:rsidRPr="008238D1">
        <w:rPr>
          <w:rFonts w:ascii="Arial" w:hAnsi="Arial" w:cs="Arial"/>
          <w:b/>
          <w:sz w:val="20"/>
          <w:szCs w:val="20"/>
          <w:lang w:val="en-US"/>
        </w:rPr>
        <w:t xml:space="preserve"> TERMINATION JOINTS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1559"/>
        <w:gridCol w:w="2977"/>
        <w:gridCol w:w="2553"/>
        <w:gridCol w:w="991"/>
      </w:tblGrid>
      <w:tr w:rsidR="000B657E" w:rsidRPr="008238D1" w14:paraId="3425C3F6" w14:textId="77777777" w:rsidTr="008238D1">
        <w:trPr>
          <w:cantSplit/>
          <w:tblHeader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Eil. </w:t>
            </w:r>
            <w:r w:rsidR="001E3AA5"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Nr./</w:t>
            </w:r>
          </w:p>
          <w:p w14:paraId="47FC032D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Seq. No.</w:t>
            </w:r>
          </w:p>
        </w:tc>
        <w:tc>
          <w:tcPr>
            <w:tcW w:w="5245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Device, equipment, product or material required parameter, function, implementation or feature</w:t>
            </w:r>
          </w:p>
        </w:tc>
        <w:tc>
          <w:tcPr>
            <w:tcW w:w="269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Amount (measuring unit), required parameter (measuring unit) or function value, implementation or feature</w:t>
            </w:r>
          </w:p>
        </w:tc>
        <w:tc>
          <w:tcPr>
            <w:tcW w:w="6521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Siūlomo įrenginio, įrangos, gaminio ar medžiagos atitikimo reikalavimams patvirtinimas/</w:t>
            </w:r>
          </w:p>
          <w:p w14:paraId="413F4ACF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Eligibility confirmation of the proposed device, equipment, product or material</w:t>
            </w:r>
          </w:p>
        </w:tc>
      </w:tr>
      <w:tr w:rsidR="000B657E" w:rsidRPr="008238D1" w14:paraId="328E24E1" w14:textId="77777777" w:rsidTr="008238D1">
        <w:trPr>
          <w:cantSplit/>
          <w:tblHeader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Atitikimą patvirtinanti parametro (mato vnt.) ar funkcijos reikšmė, išpildymas ar savybė/</w:t>
            </w:r>
          </w:p>
          <w:p w14:paraId="247334C4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Parameter, function, implementation or feature confirming the compliance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650BA687" w14:textId="77777777" w:rsidR="00D1235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Nuoroda į </w:t>
            </w:r>
            <w:r w:rsidR="008E69E4"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Tiekėjo</w:t>
            </w: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pasiūlymo dokumentus/ </w:t>
            </w:r>
          </w:p>
          <w:p w14:paraId="72BC080F" w14:textId="31214974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Link to Supplier’s proposal documents</w:t>
            </w:r>
          </w:p>
        </w:tc>
      </w:tr>
      <w:tr w:rsidR="000B657E" w:rsidRPr="008238D1" w14:paraId="3DA7CB48" w14:textId="77777777" w:rsidTr="008238D1">
        <w:trPr>
          <w:cantSplit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CB67A" w14:textId="77777777" w:rsidR="00D1235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Priedo pavadinimas ar Nr./ </w:t>
            </w:r>
          </w:p>
          <w:p w14:paraId="011151D0" w14:textId="74D246A2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Annex name or N</w:t>
            </w:r>
            <w:r w:rsidR="003F1A9D"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Psl. Nr./</w:t>
            </w:r>
          </w:p>
          <w:p w14:paraId="0D3B7944" w14:textId="77777777" w:rsidR="000B657E" w:rsidRPr="008238D1" w:rsidRDefault="000B657E" w:rsidP="00913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Pg. No</w:t>
            </w:r>
          </w:p>
        </w:tc>
      </w:tr>
      <w:tr w:rsidR="00901AB5" w:rsidRPr="008238D1" w14:paraId="1A6F382B" w14:textId="77777777" w:rsidTr="008238D1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8238D1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shd w:val="clear" w:color="auto" w:fill="FFFFFF" w:themeFill="background1"/>
            <w:vAlign w:val="center"/>
          </w:tcPr>
          <w:p w14:paraId="452A94BE" w14:textId="0B007C83" w:rsidR="00901AB5" w:rsidRPr="008238D1" w:rsidRDefault="003432FF" w:rsidP="00901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sz w:val="20"/>
                <w:szCs w:val="20"/>
              </w:rPr>
              <w:t xml:space="preserve">110 kV įtampos kabelių linijų su plastmasine izoliacija galinės </w:t>
            </w:r>
            <w:r w:rsidR="00806EE8" w:rsidRPr="008238D1">
              <w:rPr>
                <w:rFonts w:ascii="Arial" w:hAnsi="Arial" w:cs="Arial"/>
                <w:b/>
                <w:sz w:val="20"/>
                <w:szCs w:val="20"/>
              </w:rPr>
              <w:t xml:space="preserve">lauko </w:t>
            </w:r>
            <w:r w:rsidRPr="008238D1">
              <w:rPr>
                <w:rFonts w:ascii="Arial" w:hAnsi="Arial" w:cs="Arial"/>
                <w:b/>
                <w:sz w:val="20"/>
                <w:szCs w:val="20"/>
              </w:rPr>
              <w:t>movos</w:t>
            </w:r>
            <w:r w:rsidR="00902EB8" w:rsidRPr="008238D1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</w:p>
          <w:p w14:paraId="1D7B0D83" w14:textId="65FF03FD" w:rsidR="00902EB8" w:rsidRPr="008238D1" w:rsidRDefault="00902EB8" w:rsidP="00901A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sz w:val="20"/>
                <w:szCs w:val="20"/>
              </w:rPr>
              <w:t xml:space="preserve">110 kV voltage range cable lines with cross-linked polyethylene insulation </w:t>
            </w:r>
            <w:r w:rsidR="00727FF6" w:rsidRPr="008238D1">
              <w:rPr>
                <w:rFonts w:ascii="Arial" w:hAnsi="Arial" w:cs="Arial"/>
                <w:b/>
                <w:sz w:val="20"/>
                <w:szCs w:val="20"/>
              </w:rPr>
              <w:t xml:space="preserve">outdoor </w:t>
            </w:r>
            <w:r w:rsidRPr="008238D1">
              <w:rPr>
                <w:rFonts w:ascii="Arial" w:hAnsi="Arial" w:cs="Arial"/>
                <w:b/>
                <w:sz w:val="20"/>
                <w:szCs w:val="20"/>
              </w:rPr>
              <w:t>termination joints</w:t>
            </w:r>
          </w:p>
        </w:tc>
        <w:tc>
          <w:tcPr>
            <w:tcW w:w="2693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7B6BEEB3" w:rsidR="00901AB5" w:rsidRPr="008238D1" w:rsidRDefault="008364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660E7" w:rsidRPr="008238D1">
              <w:rPr>
                <w:rFonts w:ascii="Arial" w:hAnsi="Arial" w:cs="Arial"/>
                <w:sz w:val="20"/>
                <w:szCs w:val="20"/>
              </w:rPr>
              <w:t xml:space="preserve"> vnt./pcs.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8238D1" w:rsidRDefault="00901AB5" w:rsidP="0081538D">
            <w:pPr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</w:rPr>
              <w:t>Tiekiamas kiekis/</w:t>
            </w:r>
          </w:p>
          <w:p w14:paraId="733AF880" w14:textId="26452874" w:rsidR="00901AB5" w:rsidRPr="008238D1" w:rsidRDefault="00901AB5" w:rsidP="00360921">
            <w:pPr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</w:rPr>
              <w:t>Quantity supplied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8238D1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AB5" w:rsidRPr="008238D1" w14:paraId="5C3B0C23" w14:textId="77777777" w:rsidTr="008238D1">
        <w:trPr>
          <w:cantSplit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8238D1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8238D1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8238D1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8238D1" w:rsidRDefault="00901AB5" w:rsidP="0081538D">
            <w:pPr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</w:rPr>
              <w:t>Įrenginio ir pavaros žymėjimas/</w:t>
            </w:r>
          </w:p>
          <w:p w14:paraId="2401E508" w14:textId="6040B9D8" w:rsidR="00901AB5" w:rsidRPr="008238D1" w:rsidRDefault="00901AB5" w:rsidP="00360921">
            <w:pPr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</w:rPr>
              <w:t>Device and gear marking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8238D1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AB5" w:rsidRPr="008238D1" w14:paraId="732A4E03" w14:textId="77777777" w:rsidTr="008238D1">
        <w:trPr>
          <w:cantSplit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8238D1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8238D1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8238D1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8238D1" w:rsidRDefault="00901AB5" w:rsidP="0081538D">
            <w:pPr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</w:rPr>
              <w:t>Gamintojas/</w:t>
            </w:r>
          </w:p>
          <w:p w14:paraId="47B0394B" w14:textId="143935FE" w:rsidR="00901AB5" w:rsidRPr="008238D1" w:rsidRDefault="00901AB5" w:rsidP="00360921">
            <w:pPr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</w:rPr>
              <w:t>Manufacturer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8238D1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AB5" w:rsidRPr="008238D1" w14:paraId="698E2EB9" w14:textId="77777777" w:rsidTr="008238D1">
        <w:trPr>
          <w:cantSplit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8238D1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8238D1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8238D1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8238D1" w:rsidRDefault="00901AB5" w:rsidP="0081538D">
            <w:pPr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</w:rPr>
              <w:t>Pagaminimo šalis/</w:t>
            </w:r>
          </w:p>
          <w:p w14:paraId="5EC9B1B5" w14:textId="30ABA7FD" w:rsidR="00901AB5" w:rsidRPr="008238D1" w:rsidRDefault="00901AB5" w:rsidP="00360921">
            <w:pPr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</w:rPr>
              <w:t>Country of production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8238D1" w:rsidRDefault="00901AB5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C33" w:rsidRPr="008238D1" w14:paraId="313FBBD2" w14:textId="77777777" w:rsidTr="00D1235E">
        <w:trPr>
          <w:cantSplit/>
        </w:trPr>
        <w:tc>
          <w:tcPr>
            <w:tcW w:w="709" w:type="dxa"/>
            <w:vAlign w:val="center"/>
          </w:tcPr>
          <w:p w14:paraId="692E535F" w14:textId="77777777" w:rsidR="004C1C33" w:rsidRPr="008238D1" w:rsidRDefault="004C1C33" w:rsidP="004C1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459" w:type="dxa"/>
            <w:gridSpan w:val="6"/>
            <w:vAlign w:val="center"/>
          </w:tcPr>
          <w:p w14:paraId="43BFE71C" w14:textId="77777777" w:rsidR="00D1235E" w:rsidRPr="008238D1" w:rsidRDefault="004C1C33" w:rsidP="00D123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sz w:val="20"/>
                <w:szCs w:val="20"/>
              </w:rPr>
              <w:t xml:space="preserve">Standartai:/ </w:t>
            </w:r>
          </w:p>
          <w:p w14:paraId="31414D50" w14:textId="53858158" w:rsidR="004C1C33" w:rsidRPr="008238D1" w:rsidRDefault="004C1C33" w:rsidP="00D123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sz w:val="20"/>
                <w:szCs w:val="20"/>
              </w:rPr>
              <w:t>Standards:</w:t>
            </w:r>
          </w:p>
        </w:tc>
      </w:tr>
      <w:tr w:rsidR="00902EB8" w:rsidRPr="008238D1" w14:paraId="7A0C547B" w14:textId="77777777" w:rsidTr="008238D1">
        <w:trPr>
          <w:cantSplit/>
        </w:trPr>
        <w:tc>
          <w:tcPr>
            <w:tcW w:w="709" w:type="dxa"/>
            <w:vAlign w:val="center"/>
          </w:tcPr>
          <w:p w14:paraId="7515453F" w14:textId="77777777" w:rsidR="00902EB8" w:rsidRPr="008238D1" w:rsidRDefault="00902EB8" w:rsidP="00902EB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682DE634" w14:textId="77777777" w:rsidR="008238D1" w:rsidRDefault="00902EB8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Charakteristikos ir bandymai pagal/ </w:t>
            </w:r>
          </w:p>
          <w:p w14:paraId="4C0E798C" w14:textId="76139451" w:rsidR="00902EB8" w:rsidRPr="008238D1" w:rsidRDefault="00902EB8" w:rsidP="00D12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Characteristics and tests according to</w:t>
            </w:r>
          </w:p>
        </w:tc>
        <w:tc>
          <w:tcPr>
            <w:tcW w:w="2693" w:type="dxa"/>
            <w:gridSpan w:val="2"/>
            <w:vAlign w:val="center"/>
          </w:tcPr>
          <w:p w14:paraId="09C10B31" w14:textId="77777777" w:rsidR="00D1235E" w:rsidRPr="008238D1" w:rsidRDefault="00902EB8" w:rsidP="002576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IEC 60840 arba lygiavertį / </w:t>
            </w:r>
          </w:p>
          <w:p w14:paraId="6259CCD8" w14:textId="3421A4EE" w:rsidR="00902EB8" w:rsidRPr="008238D1" w:rsidRDefault="00902EB8" w:rsidP="00257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or equivalent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2A146445" w14:textId="77777777" w:rsidR="00902EB8" w:rsidRPr="008238D1" w:rsidRDefault="00902EB8" w:rsidP="00902E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6B5770D3" w14:textId="77777777" w:rsidR="00902EB8" w:rsidRPr="008238D1" w:rsidRDefault="00902EB8" w:rsidP="00902E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902EB8" w:rsidRPr="008238D1" w:rsidRDefault="00902EB8" w:rsidP="00902E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0E7" w:rsidRPr="008238D1" w14:paraId="466EEF00" w14:textId="77777777" w:rsidTr="008238D1">
        <w:trPr>
          <w:cantSplit/>
        </w:trPr>
        <w:tc>
          <w:tcPr>
            <w:tcW w:w="709" w:type="dxa"/>
            <w:vAlign w:val="center"/>
          </w:tcPr>
          <w:p w14:paraId="04C27774" w14:textId="77777777" w:rsidR="00E660E7" w:rsidRPr="008238D1" w:rsidRDefault="00E660E7" w:rsidP="00E660E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32FDF7B" w14:textId="77777777" w:rsidR="00E660E7" w:rsidRPr="008238D1" w:rsidRDefault="00E660E7" w:rsidP="00D1235E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8238D1">
              <w:rPr>
                <w:rFonts w:ascii="Arial" w:hAnsi="Arial" w:cs="Arial"/>
                <w:color w:val="000000"/>
                <w:sz w:val="20"/>
                <w:szCs w:val="20"/>
              </w:rPr>
              <w:t>Gamintojo aplinkos apsaugos vadybos sistema turi būti įvertinta sertifikatu/</w:t>
            </w:r>
          </w:p>
          <w:p w14:paraId="336D4C46" w14:textId="0E9D63A7" w:rsidR="00E660E7" w:rsidRPr="008238D1" w:rsidRDefault="00E660E7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"/>
              </w:rPr>
              <w:t>The manufacturer’s</w:t>
            </w:r>
            <w:r w:rsidRPr="008238D1">
              <w:rPr>
                <w:rFonts w:ascii="Arial" w:hAnsi="Arial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8238D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"/>
              </w:rPr>
              <w:t>environmental management</w:t>
            </w:r>
            <w:r w:rsidRPr="008238D1">
              <w:rPr>
                <w:rFonts w:ascii="Arial" w:hAnsi="Arial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8238D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"/>
              </w:rPr>
              <w:t>system shall</w:t>
            </w:r>
            <w:r w:rsidRPr="008238D1">
              <w:rPr>
                <w:rFonts w:ascii="Arial" w:hAnsi="Arial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8238D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"/>
              </w:rPr>
              <w:t>be</w:t>
            </w:r>
            <w:r w:rsidRPr="008238D1">
              <w:rPr>
                <w:rFonts w:ascii="Arial" w:hAnsi="Arial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8238D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"/>
              </w:rPr>
              <w:t>evaluated by certificate</w:t>
            </w:r>
          </w:p>
        </w:tc>
        <w:tc>
          <w:tcPr>
            <w:tcW w:w="2693" w:type="dxa"/>
            <w:gridSpan w:val="2"/>
            <w:vAlign w:val="center"/>
          </w:tcPr>
          <w:p w14:paraId="57A01A66" w14:textId="77777777" w:rsidR="00D1235E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ISO 14001 arba lygiavertį/ </w:t>
            </w:r>
          </w:p>
          <w:p w14:paraId="0313D693" w14:textId="6D184871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or equivalentb)</w:t>
            </w:r>
          </w:p>
        </w:tc>
        <w:tc>
          <w:tcPr>
            <w:tcW w:w="2977" w:type="dxa"/>
            <w:vAlign w:val="center"/>
          </w:tcPr>
          <w:p w14:paraId="2B1B8146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593B12ED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A51FD4A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0E7" w:rsidRPr="008238D1" w14:paraId="119929D8" w14:textId="77777777" w:rsidTr="008238D1">
        <w:trPr>
          <w:cantSplit/>
        </w:trPr>
        <w:tc>
          <w:tcPr>
            <w:tcW w:w="709" w:type="dxa"/>
            <w:vAlign w:val="center"/>
          </w:tcPr>
          <w:p w14:paraId="58DF7474" w14:textId="77777777" w:rsidR="00E660E7" w:rsidRPr="008238D1" w:rsidRDefault="00E660E7" w:rsidP="00E660E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31195E4" w14:textId="77777777" w:rsidR="008238D1" w:rsidRDefault="00E660E7" w:rsidP="00D1235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Gamintojo kokybės vadybos sistema turi būti įvertinta sertifikatu/ </w:t>
            </w:r>
          </w:p>
          <w:p w14:paraId="0F836A06" w14:textId="4CC66B5C" w:rsidR="00E660E7" w:rsidRPr="008238D1" w:rsidRDefault="00E660E7" w:rsidP="00D1235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38D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The manufacturer</w:t>
            </w:r>
            <w:r w:rsidRPr="008238D1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's quality management system</w:t>
            </w:r>
            <w:r w:rsidRPr="008238D1" w:rsidDel="003019C3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r w:rsidRPr="008238D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shall</w:t>
            </w:r>
            <w:r w:rsidRPr="008238D1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r w:rsidRPr="008238D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be</w:t>
            </w:r>
            <w:r w:rsidRPr="008238D1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 xml:space="preserve"> </w:t>
            </w:r>
            <w:r w:rsidRPr="008238D1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evaluated by certificate</w:t>
            </w:r>
          </w:p>
        </w:tc>
        <w:tc>
          <w:tcPr>
            <w:tcW w:w="2693" w:type="dxa"/>
            <w:gridSpan w:val="2"/>
            <w:vAlign w:val="center"/>
          </w:tcPr>
          <w:p w14:paraId="443B099F" w14:textId="27ECE6FD" w:rsidR="00D1235E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ISO 9001 arba lygiaverčiu/</w:t>
            </w:r>
          </w:p>
          <w:p w14:paraId="3F872087" w14:textId="4DB21777" w:rsidR="00E660E7" w:rsidRPr="008238D1" w:rsidRDefault="00E660E7" w:rsidP="00E660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or equivalent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b)</w:t>
            </w:r>
          </w:p>
        </w:tc>
        <w:tc>
          <w:tcPr>
            <w:tcW w:w="2977" w:type="dxa"/>
            <w:vAlign w:val="center"/>
          </w:tcPr>
          <w:p w14:paraId="3DF7A54C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608D2EAC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0E7" w:rsidRPr="008238D1" w14:paraId="3B61AC5D" w14:textId="77777777" w:rsidTr="00D1235E">
        <w:trPr>
          <w:cantSplit/>
        </w:trPr>
        <w:tc>
          <w:tcPr>
            <w:tcW w:w="709" w:type="dxa"/>
            <w:vAlign w:val="center"/>
          </w:tcPr>
          <w:p w14:paraId="5197E1D7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459" w:type="dxa"/>
            <w:gridSpan w:val="6"/>
          </w:tcPr>
          <w:p w14:paraId="5C3E9CBC" w14:textId="77777777" w:rsidR="00D1235E" w:rsidRPr="008238D1" w:rsidRDefault="00E660E7" w:rsidP="00E6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sz w:val="20"/>
                <w:szCs w:val="20"/>
              </w:rPr>
              <w:t xml:space="preserve">Aplinkos sąlygos:/ </w:t>
            </w:r>
          </w:p>
          <w:p w14:paraId="4ABFCE7F" w14:textId="466643AA" w:rsidR="00E660E7" w:rsidRPr="008238D1" w:rsidRDefault="00E660E7" w:rsidP="00E6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sz w:val="20"/>
                <w:szCs w:val="20"/>
              </w:rPr>
              <w:t>Ambient conditions:</w:t>
            </w:r>
          </w:p>
        </w:tc>
      </w:tr>
      <w:tr w:rsidR="00E660E7" w:rsidRPr="008238D1" w14:paraId="78890808" w14:textId="77777777" w:rsidTr="008238D1">
        <w:trPr>
          <w:cantSplit/>
        </w:trPr>
        <w:tc>
          <w:tcPr>
            <w:tcW w:w="709" w:type="dxa"/>
            <w:vAlign w:val="center"/>
          </w:tcPr>
          <w:p w14:paraId="2D1E378A" w14:textId="77777777" w:rsidR="00E660E7" w:rsidRPr="008238D1" w:rsidRDefault="00E660E7" w:rsidP="00E660E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2D723FF7" w14:textId="130CB675" w:rsidR="00D1235E" w:rsidRPr="008238D1" w:rsidRDefault="00E660E7" w:rsidP="00D1235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Aukščiausioji eksploatavimo aplinkos temperatūra ne žemesnė kaip/ </w:t>
            </w:r>
          </w:p>
          <w:p w14:paraId="7B45751B" w14:textId="3411E45B" w:rsidR="00E660E7" w:rsidRPr="008238D1" w:rsidRDefault="00E660E7" w:rsidP="00D1235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Highest operating ambient temperature shall be not less than, </w:t>
            </w:r>
            <w:r w:rsidRPr="008238D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0</w:t>
            </w: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693" w:type="dxa"/>
            <w:gridSpan w:val="2"/>
            <w:vAlign w:val="center"/>
          </w:tcPr>
          <w:p w14:paraId="32AA940E" w14:textId="0A469E8E" w:rsidR="00E660E7" w:rsidRPr="008238D1" w:rsidRDefault="00E660E7" w:rsidP="00E6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+40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54FEB1AE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49F33CD2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0E7" w:rsidRPr="008238D1" w14:paraId="18D33599" w14:textId="77777777" w:rsidTr="008238D1">
        <w:trPr>
          <w:cantSplit/>
        </w:trPr>
        <w:tc>
          <w:tcPr>
            <w:tcW w:w="709" w:type="dxa"/>
            <w:vAlign w:val="center"/>
          </w:tcPr>
          <w:p w14:paraId="3C061D5B" w14:textId="77777777" w:rsidR="00E660E7" w:rsidRPr="008238D1" w:rsidRDefault="00E660E7" w:rsidP="00E660E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6CCA9D4" w14:textId="77777777" w:rsidR="008238D1" w:rsidRDefault="00E660E7" w:rsidP="00D1235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Žemiausioji eksploatavimo aplinkos temperatūra ne aukštesnė kaip/ </w:t>
            </w:r>
          </w:p>
          <w:p w14:paraId="51A10F0A" w14:textId="04B03422" w:rsidR="00E660E7" w:rsidRPr="008238D1" w:rsidRDefault="00E660E7" w:rsidP="00D1235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Lowest operating ambient temperature shall be not higher than , </w:t>
            </w:r>
            <w:r w:rsidRPr="008238D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0</w:t>
            </w: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693" w:type="dxa"/>
            <w:gridSpan w:val="2"/>
            <w:vAlign w:val="center"/>
          </w:tcPr>
          <w:p w14:paraId="2ACACA73" w14:textId="669C03B2" w:rsidR="00E660E7" w:rsidRPr="008238D1" w:rsidRDefault="00E660E7" w:rsidP="00E6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-40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40C5731F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71DE41D4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0E7" w:rsidRPr="008238D1" w14:paraId="6C17E559" w14:textId="77777777" w:rsidTr="008238D1">
        <w:trPr>
          <w:cantSplit/>
        </w:trPr>
        <w:tc>
          <w:tcPr>
            <w:tcW w:w="709" w:type="dxa"/>
            <w:vAlign w:val="center"/>
          </w:tcPr>
          <w:p w14:paraId="79BBEE7E" w14:textId="77777777" w:rsidR="00E660E7" w:rsidRPr="008238D1" w:rsidRDefault="00E660E7" w:rsidP="00E660E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24E42BCD" w14:textId="77777777" w:rsidR="00D1235E" w:rsidRPr="008238D1" w:rsidRDefault="00E660E7" w:rsidP="00D1235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Aukščiausioji instaliavimo aplinkos temperatūra ne žemesnė kaip/ </w:t>
            </w:r>
          </w:p>
          <w:p w14:paraId="39B955A7" w14:textId="5BA6B114" w:rsidR="00E660E7" w:rsidRPr="008238D1" w:rsidRDefault="00E660E7" w:rsidP="00D1235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Highest installation ambient temperature shall be not less than , </w:t>
            </w:r>
            <w:r w:rsidRPr="008238D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0</w:t>
            </w: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693" w:type="dxa"/>
            <w:gridSpan w:val="2"/>
            <w:vAlign w:val="center"/>
          </w:tcPr>
          <w:p w14:paraId="1617C781" w14:textId="16C6E06A" w:rsidR="00E660E7" w:rsidRPr="008238D1" w:rsidRDefault="00E660E7" w:rsidP="00E6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+40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294D5F8E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18578D33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0E7" w:rsidRPr="008238D1" w14:paraId="209D24EC" w14:textId="77777777" w:rsidTr="008238D1">
        <w:trPr>
          <w:cantSplit/>
        </w:trPr>
        <w:tc>
          <w:tcPr>
            <w:tcW w:w="709" w:type="dxa"/>
            <w:vAlign w:val="center"/>
          </w:tcPr>
          <w:p w14:paraId="6BC67AF2" w14:textId="77777777" w:rsidR="00E660E7" w:rsidRPr="008238D1" w:rsidRDefault="00E660E7" w:rsidP="00E660E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785073A" w14:textId="77777777" w:rsidR="008238D1" w:rsidRDefault="00E660E7" w:rsidP="00D1235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Žemiausioji instaliavimo aplinkos temperatūra ne aukštesnė kaip/ </w:t>
            </w:r>
          </w:p>
          <w:p w14:paraId="74C97EC0" w14:textId="249C3409" w:rsidR="00E660E7" w:rsidRPr="008238D1" w:rsidRDefault="00E660E7" w:rsidP="00D12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Lowest installation ambient temperature shall be not higher than, </w:t>
            </w:r>
            <w:r w:rsidRPr="008238D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0</w:t>
            </w: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693" w:type="dxa"/>
            <w:gridSpan w:val="2"/>
            <w:vAlign w:val="center"/>
          </w:tcPr>
          <w:p w14:paraId="711090F8" w14:textId="38DD2450" w:rsidR="00E660E7" w:rsidRPr="008238D1" w:rsidRDefault="00E660E7" w:rsidP="00E6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239678CD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5EA509F1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0E7" w:rsidRPr="008238D1" w14:paraId="69750FEB" w14:textId="77777777" w:rsidTr="008238D1">
        <w:trPr>
          <w:cantSplit/>
        </w:trPr>
        <w:tc>
          <w:tcPr>
            <w:tcW w:w="709" w:type="dxa"/>
            <w:vAlign w:val="center"/>
          </w:tcPr>
          <w:p w14:paraId="479E37A4" w14:textId="77777777" w:rsidR="00E660E7" w:rsidRPr="008238D1" w:rsidRDefault="00E660E7" w:rsidP="00E660E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F439C7D" w14:textId="77777777" w:rsidR="00D1235E" w:rsidRPr="008238D1" w:rsidRDefault="00E660E7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Pastatymo aukštis virš jūros lygio/ </w:t>
            </w:r>
          </w:p>
          <w:p w14:paraId="1B6C6361" w14:textId="5044ECF7" w:rsidR="00E660E7" w:rsidRPr="008238D1" w:rsidRDefault="00E660E7" w:rsidP="00D1235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Site altitude above sea level, m</w:t>
            </w:r>
          </w:p>
        </w:tc>
        <w:tc>
          <w:tcPr>
            <w:tcW w:w="2693" w:type="dxa"/>
            <w:gridSpan w:val="2"/>
            <w:vAlign w:val="center"/>
          </w:tcPr>
          <w:p w14:paraId="282D378A" w14:textId="4F6946BA" w:rsidR="00E660E7" w:rsidRPr="008238D1" w:rsidRDefault="00E660E7" w:rsidP="00E6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≤1000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69B85E8E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61105AFB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B7F3084" w14:textId="77777777" w:rsidR="00E660E7" w:rsidRPr="008238D1" w:rsidRDefault="00E660E7" w:rsidP="00E66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1A" w:rsidRPr="008238D1" w14:paraId="37B11145" w14:textId="77777777" w:rsidTr="008238D1">
        <w:trPr>
          <w:cantSplit/>
        </w:trPr>
        <w:tc>
          <w:tcPr>
            <w:tcW w:w="709" w:type="dxa"/>
            <w:vAlign w:val="center"/>
          </w:tcPr>
          <w:p w14:paraId="6CA9AA4C" w14:textId="77777777" w:rsidR="00D26C1A" w:rsidRPr="008238D1" w:rsidRDefault="00D26C1A" w:rsidP="00D26C1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64F10C51" w14:textId="77777777" w:rsidR="00D1235E" w:rsidRPr="008238D1" w:rsidRDefault="00D26C1A" w:rsidP="00D1235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38D1">
              <w:rPr>
                <w:rFonts w:ascii="Arial" w:hAnsi="Arial" w:cs="Arial"/>
                <w:color w:val="000000"/>
                <w:sz w:val="20"/>
                <w:szCs w:val="20"/>
              </w:rPr>
              <w:t xml:space="preserve">Eksploatavimo sąlygos/ </w:t>
            </w:r>
          </w:p>
          <w:p w14:paraId="43F70957" w14:textId="5FD762AA" w:rsidR="00D26C1A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Operating conditions</w:t>
            </w:r>
          </w:p>
        </w:tc>
        <w:tc>
          <w:tcPr>
            <w:tcW w:w="2693" w:type="dxa"/>
            <w:gridSpan w:val="2"/>
            <w:vAlign w:val="center"/>
          </w:tcPr>
          <w:p w14:paraId="772E1F73" w14:textId="56F6ADC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color w:val="000000"/>
                <w:sz w:val="20"/>
                <w:szCs w:val="20"/>
              </w:rPr>
              <w:t xml:space="preserve">Lauko/ </w:t>
            </w: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Outdoor </w:t>
            </w:r>
            <w:r w:rsidRPr="008238D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3F797E9B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32FAD5A7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BE33D3C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1A" w:rsidRPr="008238D1" w14:paraId="48C6062A" w14:textId="77777777" w:rsidTr="008238D1">
        <w:trPr>
          <w:cantSplit/>
        </w:trPr>
        <w:tc>
          <w:tcPr>
            <w:tcW w:w="709" w:type="dxa"/>
            <w:vAlign w:val="center"/>
          </w:tcPr>
          <w:p w14:paraId="1568B278" w14:textId="77777777" w:rsidR="00D26C1A" w:rsidRPr="008238D1" w:rsidRDefault="00D26C1A" w:rsidP="00D26C1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6DD7C4E5" w14:textId="6572FA42" w:rsidR="00D1235E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Taršos lygis pagal IEC/ TS 60815-3 ne mažesnis kaip/ </w:t>
            </w:r>
          </w:p>
          <w:p w14:paraId="6C936967" w14:textId="51D4DAB9" w:rsidR="00D26C1A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Pollution level according to IEC/TS 60815-3 not less than</w:t>
            </w:r>
          </w:p>
        </w:tc>
        <w:tc>
          <w:tcPr>
            <w:tcW w:w="2693" w:type="dxa"/>
            <w:gridSpan w:val="2"/>
            <w:vAlign w:val="center"/>
          </w:tcPr>
          <w:p w14:paraId="5023FF48" w14:textId="428D016E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Vidutinis (C)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  <w:p w14:paraId="6E3F7D04" w14:textId="19E01DDE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Medium (C)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14ABF22D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2376553B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DB08AB5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1A" w:rsidRPr="008238D1" w14:paraId="4C2175B4" w14:textId="77777777" w:rsidTr="00D1235E">
        <w:trPr>
          <w:cantSplit/>
        </w:trPr>
        <w:tc>
          <w:tcPr>
            <w:tcW w:w="709" w:type="dxa"/>
            <w:vAlign w:val="center"/>
          </w:tcPr>
          <w:p w14:paraId="7D5A94E9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459" w:type="dxa"/>
            <w:gridSpan w:val="6"/>
            <w:vAlign w:val="center"/>
          </w:tcPr>
          <w:p w14:paraId="55C6B749" w14:textId="77777777" w:rsidR="00D1235E" w:rsidRPr="008238D1" w:rsidRDefault="00D26C1A" w:rsidP="00D26C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sz w:val="20"/>
                <w:szCs w:val="20"/>
              </w:rPr>
              <w:t xml:space="preserve">Elektromechaninės charakteristikos:/ </w:t>
            </w:r>
          </w:p>
          <w:p w14:paraId="170F9706" w14:textId="0F269249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b/>
                <w:sz w:val="20"/>
                <w:szCs w:val="20"/>
              </w:rPr>
              <w:t>Electromechanical characteristics:</w:t>
            </w:r>
          </w:p>
        </w:tc>
      </w:tr>
      <w:tr w:rsidR="00D26C1A" w:rsidRPr="008238D1" w14:paraId="5ACE60FF" w14:textId="77777777" w:rsidTr="008238D1">
        <w:trPr>
          <w:cantSplit/>
        </w:trPr>
        <w:tc>
          <w:tcPr>
            <w:tcW w:w="709" w:type="dxa"/>
            <w:vAlign w:val="center"/>
          </w:tcPr>
          <w:p w14:paraId="3AAD60E5" w14:textId="77777777" w:rsidR="00D26C1A" w:rsidRPr="008238D1" w:rsidRDefault="00D26C1A" w:rsidP="00D26C1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441F4B84" w14:textId="77777777" w:rsidR="00D1235E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Maksimali ilgalaikė darbo įtampa (U</w:t>
            </w:r>
            <w:r w:rsidRPr="008238D1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m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) turi būti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1)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</w:p>
          <w:p w14:paraId="2A9C25B9" w14:textId="09A96F4B" w:rsidR="00D26C1A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Maximum continuous service voltage (U</w:t>
            </w:r>
            <w:r w:rsidRPr="008238D1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m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) shall be1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)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, kV</w:t>
            </w:r>
          </w:p>
        </w:tc>
        <w:tc>
          <w:tcPr>
            <w:tcW w:w="2693" w:type="dxa"/>
            <w:gridSpan w:val="2"/>
            <w:vAlign w:val="center"/>
          </w:tcPr>
          <w:p w14:paraId="004A6ED2" w14:textId="0F848A6D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≥123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428A0C1C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44FF7340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1A" w:rsidRPr="008238D1" w14:paraId="726D0EA2" w14:textId="77777777" w:rsidTr="008238D1">
        <w:trPr>
          <w:cantSplit/>
        </w:trPr>
        <w:tc>
          <w:tcPr>
            <w:tcW w:w="709" w:type="dxa"/>
            <w:vAlign w:val="center"/>
          </w:tcPr>
          <w:p w14:paraId="3A6C0515" w14:textId="77777777" w:rsidR="00D26C1A" w:rsidRPr="008238D1" w:rsidRDefault="00D26C1A" w:rsidP="00D26C1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5D0BC66D" w14:textId="6ABF20E2" w:rsidR="00D26C1A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Tinklo dažnis/ Network frequency, Hz</w:t>
            </w:r>
          </w:p>
        </w:tc>
        <w:tc>
          <w:tcPr>
            <w:tcW w:w="2693" w:type="dxa"/>
            <w:gridSpan w:val="2"/>
            <w:vAlign w:val="center"/>
          </w:tcPr>
          <w:p w14:paraId="27C82E99" w14:textId="415D5B2A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45B065BE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1B3C12C7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1A" w:rsidRPr="008238D1" w14:paraId="0A38A51A" w14:textId="77777777" w:rsidTr="008238D1">
        <w:trPr>
          <w:cantSplit/>
        </w:trPr>
        <w:tc>
          <w:tcPr>
            <w:tcW w:w="709" w:type="dxa"/>
            <w:vAlign w:val="center"/>
          </w:tcPr>
          <w:p w14:paraId="5CD74F44" w14:textId="77777777" w:rsidR="00D26C1A" w:rsidRPr="008238D1" w:rsidRDefault="00D26C1A" w:rsidP="00D26C1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38BD3682" w14:textId="77777777" w:rsid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Žaibo impulso atsparumo įtampa/ </w:t>
            </w:r>
          </w:p>
          <w:p w14:paraId="4B08CBA1" w14:textId="62F3A992" w:rsidR="00D26C1A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Lightning impulse withstand voltage, kV</w:t>
            </w:r>
          </w:p>
        </w:tc>
        <w:tc>
          <w:tcPr>
            <w:tcW w:w="2693" w:type="dxa"/>
            <w:gridSpan w:val="2"/>
            <w:vAlign w:val="center"/>
          </w:tcPr>
          <w:p w14:paraId="2B78B6DB" w14:textId="69AE4F65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≥550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c)</w:t>
            </w:r>
          </w:p>
        </w:tc>
        <w:tc>
          <w:tcPr>
            <w:tcW w:w="2977" w:type="dxa"/>
            <w:vAlign w:val="center"/>
          </w:tcPr>
          <w:p w14:paraId="510BC174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4B096D6F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1A" w:rsidRPr="008238D1" w14:paraId="0DF1DD06" w14:textId="77777777" w:rsidTr="008238D1">
        <w:trPr>
          <w:cantSplit/>
        </w:trPr>
        <w:tc>
          <w:tcPr>
            <w:tcW w:w="709" w:type="dxa"/>
            <w:vAlign w:val="center"/>
          </w:tcPr>
          <w:p w14:paraId="3A2297DC" w14:textId="77777777" w:rsidR="00D26C1A" w:rsidRPr="008238D1" w:rsidRDefault="00D26C1A" w:rsidP="00D26C1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2F1465FB" w14:textId="77777777" w:rsidR="00D1235E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Izoliacijos atsparumo įtampa (poveikio trukmė 30min.)/ </w:t>
            </w:r>
          </w:p>
          <w:p w14:paraId="5C289C5A" w14:textId="6C2DAB60" w:rsidR="00D26C1A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Insulation withstand voltage (impact duration 30min.), kV</w:t>
            </w:r>
          </w:p>
        </w:tc>
        <w:tc>
          <w:tcPr>
            <w:tcW w:w="2693" w:type="dxa"/>
            <w:gridSpan w:val="2"/>
            <w:vAlign w:val="center"/>
          </w:tcPr>
          <w:p w14:paraId="1D0302D6" w14:textId="378F3E52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≥160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c)</w:t>
            </w:r>
          </w:p>
        </w:tc>
        <w:tc>
          <w:tcPr>
            <w:tcW w:w="2977" w:type="dxa"/>
            <w:vAlign w:val="center"/>
          </w:tcPr>
          <w:p w14:paraId="179092ED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20615701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1A" w:rsidRPr="008238D1" w14:paraId="456B28E3" w14:textId="77777777" w:rsidTr="008238D1">
        <w:trPr>
          <w:cantSplit/>
        </w:trPr>
        <w:tc>
          <w:tcPr>
            <w:tcW w:w="709" w:type="dxa"/>
            <w:vAlign w:val="center"/>
          </w:tcPr>
          <w:p w14:paraId="12B8F577" w14:textId="77777777" w:rsidR="00D26C1A" w:rsidRPr="008238D1" w:rsidRDefault="00D26C1A" w:rsidP="00D26C1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58BE5594" w14:textId="77777777" w:rsidR="00D1235E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Dalinių išlydžių lygis prie 1.5Uo/ </w:t>
            </w:r>
          </w:p>
          <w:p w14:paraId="5CAD983E" w14:textId="3C991B6F" w:rsidR="00D26C1A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Partial discharge level at 1.5Uo, pC</w:t>
            </w:r>
          </w:p>
        </w:tc>
        <w:tc>
          <w:tcPr>
            <w:tcW w:w="2693" w:type="dxa"/>
            <w:gridSpan w:val="2"/>
            <w:vAlign w:val="center"/>
          </w:tcPr>
          <w:p w14:paraId="11278BC7" w14:textId="4E15B56C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&lt;5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c)</w:t>
            </w:r>
          </w:p>
        </w:tc>
        <w:tc>
          <w:tcPr>
            <w:tcW w:w="2977" w:type="dxa"/>
            <w:vAlign w:val="center"/>
          </w:tcPr>
          <w:p w14:paraId="352A1B79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2B6CC40E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1A" w:rsidRPr="008238D1" w14:paraId="1B2A573E" w14:textId="77777777" w:rsidTr="008238D1">
        <w:trPr>
          <w:cantSplit/>
        </w:trPr>
        <w:tc>
          <w:tcPr>
            <w:tcW w:w="709" w:type="dxa"/>
            <w:vAlign w:val="center"/>
          </w:tcPr>
          <w:p w14:paraId="3B0C5F56" w14:textId="77777777" w:rsidR="00D26C1A" w:rsidRPr="008238D1" w:rsidRDefault="00D26C1A" w:rsidP="00D26C1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474D11A7" w14:textId="77777777" w:rsidR="00D1235E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Aukščiausioji ilgalaikė leistina izoliacijos įšilimo temperatūra ne žemesnė kaip/ </w:t>
            </w:r>
          </w:p>
          <w:p w14:paraId="64B23C08" w14:textId="18E5E9F5" w:rsidR="00D26C1A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Highest allowable long-term insulation heating temperature </w:t>
            </w: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shall be 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not less than, °C</w:t>
            </w:r>
          </w:p>
        </w:tc>
        <w:tc>
          <w:tcPr>
            <w:tcW w:w="2693" w:type="dxa"/>
            <w:gridSpan w:val="2"/>
            <w:vAlign w:val="center"/>
          </w:tcPr>
          <w:p w14:paraId="24B5FE49" w14:textId="6FEFB5CB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+90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74E90843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2AEEF910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1A" w:rsidRPr="008238D1" w14:paraId="2C729381" w14:textId="77777777" w:rsidTr="008238D1">
        <w:trPr>
          <w:cantSplit/>
        </w:trPr>
        <w:tc>
          <w:tcPr>
            <w:tcW w:w="709" w:type="dxa"/>
            <w:vAlign w:val="center"/>
          </w:tcPr>
          <w:p w14:paraId="4261A5BD" w14:textId="77777777" w:rsidR="00D26C1A" w:rsidRPr="008238D1" w:rsidRDefault="00D26C1A" w:rsidP="00D26C1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27828247" w14:textId="77777777" w:rsidR="00D1235E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Aukščiausioji izoliacijos įšilimo temperatūra turi būti ne žemesnė kaip (poveikio trukmė 5s)/ </w:t>
            </w:r>
          </w:p>
          <w:p w14:paraId="372010B0" w14:textId="72AB0F9A" w:rsidR="00D26C1A" w:rsidRPr="008238D1" w:rsidRDefault="00D26C1A" w:rsidP="00D123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Highest insulation heating temperature </w:t>
            </w:r>
            <w:r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shall be 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not less than (impact duration 5s), °C</w:t>
            </w:r>
          </w:p>
        </w:tc>
        <w:tc>
          <w:tcPr>
            <w:tcW w:w="2693" w:type="dxa"/>
            <w:gridSpan w:val="2"/>
            <w:vAlign w:val="center"/>
          </w:tcPr>
          <w:p w14:paraId="642CFF49" w14:textId="2D90B69C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+250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2D4A7B12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1D603C6E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1A" w:rsidRPr="008238D1" w14:paraId="78CCDB6D" w14:textId="77777777" w:rsidTr="008238D1">
        <w:trPr>
          <w:cantSplit/>
        </w:trPr>
        <w:tc>
          <w:tcPr>
            <w:tcW w:w="709" w:type="dxa"/>
            <w:vAlign w:val="center"/>
          </w:tcPr>
          <w:p w14:paraId="09FF31D4" w14:textId="77777777" w:rsidR="00D26C1A" w:rsidRPr="008238D1" w:rsidRDefault="00D26C1A" w:rsidP="00D26C1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4C96948F" w14:textId="77777777" w:rsidR="00D1235E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Minimalus srovės nuotėkio kelias turi būti ne mažesnis kaip/ </w:t>
            </w:r>
          </w:p>
          <w:p w14:paraId="1E274412" w14:textId="54CCB708" w:rsidR="00D26C1A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Minimum creepage distance shall be not less than, mm</w:t>
            </w:r>
          </w:p>
        </w:tc>
        <w:tc>
          <w:tcPr>
            <w:tcW w:w="2693" w:type="dxa"/>
            <w:gridSpan w:val="2"/>
            <w:vAlign w:val="center"/>
          </w:tcPr>
          <w:p w14:paraId="636B26E7" w14:textId="3AE8D90B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2464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20C046E2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0B6C1336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1A" w:rsidRPr="008238D1" w14:paraId="537858BF" w14:textId="77777777" w:rsidTr="008238D1">
        <w:trPr>
          <w:cantSplit/>
        </w:trPr>
        <w:tc>
          <w:tcPr>
            <w:tcW w:w="709" w:type="dxa"/>
            <w:vAlign w:val="center"/>
          </w:tcPr>
          <w:p w14:paraId="2CCD216C" w14:textId="77777777" w:rsidR="00D26C1A" w:rsidRPr="008238D1" w:rsidRDefault="00D26C1A" w:rsidP="00D26C1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45C6E024" w14:textId="77777777" w:rsidR="00D1235E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Išorinė izoliacija turi būti/ </w:t>
            </w:r>
          </w:p>
          <w:p w14:paraId="5487FEE1" w14:textId="47CE05F2" w:rsidR="00D26C1A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External insulation shall be</w:t>
            </w:r>
          </w:p>
        </w:tc>
        <w:tc>
          <w:tcPr>
            <w:tcW w:w="2693" w:type="dxa"/>
            <w:gridSpan w:val="2"/>
            <w:vAlign w:val="center"/>
          </w:tcPr>
          <w:p w14:paraId="10545AA8" w14:textId="77777777" w:rsidR="00D1235E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Polymeric sheds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</w:p>
          <w:p w14:paraId="0049E4FE" w14:textId="2DCF9A04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Polimeriniai sijonėliai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2DE2A34A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6A9F1E81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1A" w:rsidRPr="008238D1" w14:paraId="2B70E0F1" w14:textId="77777777" w:rsidTr="008238D1">
        <w:trPr>
          <w:cantSplit/>
        </w:trPr>
        <w:tc>
          <w:tcPr>
            <w:tcW w:w="709" w:type="dxa"/>
            <w:vAlign w:val="center"/>
          </w:tcPr>
          <w:p w14:paraId="6540AC73" w14:textId="77777777" w:rsidR="00D26C1A" w:rsidRPr="008238D1" w:rsidRDefault="00D26C1A" w:rsidP="00D26C1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47CB9C84" w14:textId="77777777" w:rsid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Atraminių izoliatorių medžiaga turi būti/ </w:t>
            </w:r>
          </w:p>
          <w:p w14:paraId="7D24A625" w14:textId="4DE0E55A" w:rsidR="00D26C1A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Post insulators material shall be</w:t>
            </w:r>
          </w:p>
        </w:tc>
        <w:tc>
          <w:tcPr>
            <w:tcW w:w="2693" w:type="dxa"/>
            <w:gridSpan w:val="2"/>
            <w:vAlign w:val="center"/>
          </w:tcPr>
          <w:p w14:paraId="0A6DB544" w14:textId="77777777" w:rsidR="00D1235E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Epoksidinė guma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</w:p>
          <w:p w14:paraId="0206C8A4" w14:textId="147C9506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Epoxy resin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594BDDF8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4E8F5B3F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1A" w:rsidRPr="008238D1" w14:paraId="76981D8F" w14:textId="77777777" w:rsidTr="008238D1">
        <w:trPr>
          <w:cantSplit/>
        </w:trPr>
        <w:tc>
          <w:tcPr>
            <w:tcW w:w="709" w:type="dxa"/>
            <w:vAlign w:val="center"/>
          </w:tcPr>
          <w:p w14:paraId="2D7C0CF0" w14:textId="77777777" w:rsidR="00D26C1A" w:rsidRPr="008238D1" w:rsidRDefault="00D26C1A" w:rsidP="00D26C1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64A6D6BA" w14:textId="77777777" w:rsidR="00D1235E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Elektrinio lauko išlyginimo būdas turi būti/ </w:t>
            </w:r>
          </w:p>
          <w:p w14:paraId="0B091D12" w14:textId="7991AD00" w:rsidR="00D26C1A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Electric field distribution method shall be</w:t>
            </w:r>
          </w:p>
        </w:tc>
        <w:tc>
          <w:tcPr>
            <w:tcW w:w="2693" w:type="dxa"/>
            <w:gridSpan w:val="2"/>
            <w:vAlign w:val="center"/>
          </w:tcPr>
          <w:p w14:paraId="7A43C229" w14:textId="77777777" w:rsidR="00D1235E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Geometrinis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</w:p>
          <w:p w14:paraId="77ACF2C2" w14:textId="09BB875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Geometrical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40E9F7A9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6ACED98C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C7CB0D2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1A" w:rsidRPr="008238D1" w14:paraId="00F91BA4" w14:textId="77777777" w:rsidTr="008238D1">
        <w:trPr>
          <w:cantSplit/>
        </w:trPr>
        <w:tc>
          <w:tcPr>
            <w:tcW w:w="709" w:type="dxa"/>
            <w:vAlign w:val="center"/>
          </w:tcPr>
          <w:p w14:paraId="3EC981E1" w14:textId="77777777" w:rsidR="00D26C1A" w:rsidRPr="008238D1" w:rsidRDefault="00D26C1A" w:rsidP="00D26C1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65EE940D" w14:textId="77777777" w:rsidR="00D1235E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Įžeminimo prijungimas ir kontaktai movoje turi būti/ </w:t>
            </w:r>
          </w:p>
          <w:p w14:paraId="5388612A" w14:textId="6F8895FA" w:rsidR="00D26C1A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The grounding connection and coupling contacts shall be</w:t>
            </w:r>
          </w:p>
        </w:tc>
        <w:tc>
          <w:tcPr>
            <w:tcW w:w="2693" w:type="dxa"/>
            <w:gridSpan w:val="2"/>
            <w:vAlign w:val="center"/>
          </w:tcPr>
          <w:p w14:paraId="017BE98D" w14:textId="77777777" w:rsidR="00D1235E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Be litavimo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</w:p>
          <w:p w14:paraId="32046C97" w14:textId="5E9B28DF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Without soldering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6EC698A5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53DAF032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13D8A8E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1A" w:rsidRPr="008238D1" w14:paraId="609F6FEB" w14:textId="77777777" w:rsidTr="008238D1">
        <w:trPr>
          <w:cantSplit/>
        </w:trPr>
        <w:tc>
          <w:tcPr>
            <w:tcW w:w="709" w:type="dxa"/>
            <w:vAlign w:val="center"/>
          </w:tcPr>
          <w:p w14:paraId="13E1F14D" w14:textId="77777777" w:rsidR="00D26C1A" w:rsidRPr="008238D1" w:rsidRDefault="00D26C1A" w:rsidP="00D26C1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60ECEDD3" w14:textId="77777777" w:rsid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Kabelio gyslos sujungiklis turi būti/ </w:t>
            </w:r>
          </w:p>
          <w:p w14:paraId="5DF2C2E1" w14:textId="6940403A" w:rsidR="00D26C1A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Cable conductor connector shall be</w:t>
            </w:r>
          </w:p>
        </w:tc>
        <w:tc>
          <w:tcPr>
            <w:tcW w:w="2693" w:type="dxa"/>
            <w:gridSpan w:val="2"/>
            <w:vAlign w:val="center"/>
          </w:tcPr>
          <w:p w14:paraId="240E95F2" w14:textId="77777777" w:rsidR="00D1235E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Varžtinis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</w:p>
          <w:p w14:paraId="452B1C83" w14:textId="6CA22912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Bolted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21F1A136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4DC2635E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56AE351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1A" w:rsidRPr="008238D1" w14:paraId="68DFE6E4" w14:textId="77777777" w:rsidTr="008238D1">
        <w:trPr>
          <w:cantSplit/>
        </w:trPr>
        <w:tc>
          <w:tcPr>
            <w:tcW w:w="709" w:type="dxa"/>
            <w:vAlign w:val="center"/>
          </w:tcPr>
          <w:p w14:paraId="4992E26A" w14:textId="77777777" w:rsidR="00D26C1A" w:rsidRPr="008238D1" w:rsidRDefault="00D26C1A" w:rsidP="00D26C1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0C9E64E" w14:textId="77777777" w:rsidR="00D1235E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Movos užpildas (pagrindinė izoliacija) turi būti/ </w:t>
            </w:r>
          </w:p>
          <w:p w14:paraId="2304DF91" w14:textId="5398322E" w:rsidR="00D26C1A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Joint filler (basic insulation) shall be</w:t>
            </w:r>
          </w:p>
        </w:tc>
        <w:tc>
          <w:tcPr>
            <w:tcW w:w="2693" w:type="dxa"/>
            <w:gridSpan w:val="2"/>
            <w:vAlign w:val="center"/>
          </w:tcPr>
          <w:p w14:paraId="77A0BDE6" w14:textId="77777777" w:rsidR="00D1235E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Alyva arba sausas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</w:p>
          <w:p w14:paraId="0D01761A" w14:textId="1F8620B0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Oil or dry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2977" w:type="dxa"/>
            <w:vAlign w:val="center"/>
          </w:tcPr>
          <w:p w14:paraId="0C1C6E4F" w14:textId="7300918E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39C07C48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86C96BF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1A" w:rsidRPr="008238D1" w14:paraId="56BE41D5" w14:textId="77777777" w:rsidTr="008238D1">
        <w:trPr>
          <w:cantSplit/>
        </w:trPr>
        <w:tc>
          <w:tcPr>
            <w:tcW w:w="709" w:type="dxa"/>
            <w:vAlign w:val="center"/>
          </w:tcPr>
          <w:p w14:paraId="5627891D" w14:textId="77777777" w:rsidR="00D26C1A" w:rsidRPr="008238D1" w:rsidRDefault="00D26C1A" w:rsidP="00D26C1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6AFED3DC" w14:textId="77777777" w:rsidR="00D1235E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Galimas polinkio kampas turi būti ne mažesnis kaip/ </w:t>
            </w:r>
          </w:p>
          <w:p w14:paraId="45C3F101" w14:textId="2C94FEC7" w:rsidR="00D26C1A" w:rsidRPr="008238D1" w:rsidRDefault="00D26C1A" w:rsidP="00D123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Allowable inclination shall be not less than</w:t>
            </w:r>
          </w:p>
        </w:tc>
        <w:tc>
          <w:tcPr>
            <w:tcW w:w="1134" w:type="dxa"/>
            <w:vAlign w:val="center"/>
          </w:tcPr>
          <w:p w14:paraId="5B02A7E4" w14:textId="77777777" w:rsidR="00D1235E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o 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jeigu užpidas alyva/ </w:t>
            </w:r>
          </w:p>
          <w:p w14:paraId="5BC19925" w14:textId="4D128845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if filler is oil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1559" w:type="dxa"/>
            <w:vAlign w:val="center"/>
          </w:tcPr>
          <w:p w14:paraId="79DC9D29" w14:textId="77777777" w:rsidR="00D1235E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o 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jeigu užpidas sausas/ </w:t>
            </w:r>
          </w:p>
          <w:p w14:paraId="09019A8B" w14:textId="0FEFB41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if filler is dry</w:t>
            </w: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2977" w:type="dxa"/>
            <w:vAlign w:val="center"/>
          </w:tcPr>
          <w:p w14:paraId="1D927E8B" w14:textId="6F2F832A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3121B2BA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0D6F3E" w14:textId="77777777" w:rsidR="00D1235E" w:rsidRPr="008238D1" w:rsidRDefault="00D1235E" w:rsidP="00D12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67161B5" w14:textId="77777777" w:rsidR="00D26C1A" w:rsidRPr="008238D1" w:rsidRDefault="00D26C1A" w:rsidP="00D2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167D3E" w14:textId="77777777" w:rsidR="00585227" w:rsidRPr="008238D1" w:rsidRDefault="0058522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705FD" w:rsidRPr="008238D1" w14:paraId="014A2DB6" w14:textId="77777777" w:rsidTr="00585227">
        <w:tc>
          <w:tcPr>
            <w:tcW w:w="15168" w:type="dxa"/>
            <w:vAlign w:val="center"/>
          </w:tcPr>
          <w:p w14:paraId="733CEE55" w14:textId="43725146" w:rsidR="00E57403" w:rsidRPr="008238D1" w:rsidRDefault="00E57403" w:rsidP="00D1235E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Pastabos:/ Notes:</w:t>
            </w:r>
          </w:p>
          <w:p w14:paraId="03903748" w14:textId="42002442" w:rsidR="00E57403" w:rsidRPr="008238D1" w:rsidRDefault="00F61363" w:rsidP="00E57403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38D1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  <w:r w:rsidR="00E57403" w:rsidRPr="008238D1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  <w:r w:rsidR="00E57403" w:rsidRPr="008238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– Aukščiausioji įtampa neturi viršyti pagal IEC 60038 standartinės 145kV įtampos/ Highest voltage may not exceed IEC 60038 standard voltage of 145kV.</w:t>
            </w:r>
          </w:p>
          <w:p w14:paraId="4EA57722" w14:textId="5BA7CA69" w:rsidR="00E57403" w:rsidRPr="008238D1" w:rsidRDefault="009A55CD" w:rsidP="00E574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b/>
                <w:sz w:val="20"/>
                <w:szCs w:val="20"/>
                <w:lang w:val="en-US"/>
              </w:rPr>
              <w:t>Tiekėjo</w:t>
            </w:r>
            <w:r w:rsidR="00E57403" w:rsidRPr="008238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teikiama dokumentacija reikalaujamo parametro atitikimo pagrindimui:/ Documentation provided by the </w:t>
            </w:r>
            <w:r w:rsidRPr="008238D1">
              <w:rPr>
                <w:rFonts w:ascii="Arial" w:hAnsi="Arial" w:cs="Arial"/>
                <w:b/>
                <w:sz w:val="20"/>
                <w:szCs w:val="20"/>
                <w:lang w:val="en-US"/>
              </w:rPr>
              <w:t>Supplier</w:t>
            </w:r>
            <w:r w:rsidR="00E57403" w:rsidRPr="008238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to justify required parameter of the equipment:</w:t>
            </w:r>
          </w:p>
          <w:p w14:paraId="3CD8331C" w14:textId="5992D72A" w:rsidR="00E57403" w:rsidRPr="008238D1" w:rsidRDefault="00E57403" w:rsidP="00E57403">
            <w:pPr>
              <w:autoSpaceDE w:val="0"/>
              <w:autoSpaceDN w:val="0"/>
              <w:adjustRightInd w:val="0"/>
              <w:ind w:left="313" w:hanging="313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 xml:space="preserve"> - Įrenginio gamintojo katalogo ir/ar techninių parametrų suvestinės, ir/ar brėžinio kopija/ Copy of the equipment manufacturer catalogue and/or summary of technical parameters, and/or drawing of the equipment.</w:t>
            </w:r>
          </w:p>
          <w:p w14:paraId="4D2D9841" w14:textId="3C779AC6" w:rsidR="00E57403" w:rsidRPr="008238D1" w:rsidRDefault="00E57403" w:rsidP="00E57403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b) 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- Sertifikato kopija/ Copy of the certificate.</w:t>
            </w:r>
          </w:p>
          <w:p w14:paraId="0EFFAADA" w14:textId="43C94476" w:rsidR="00E705FD" w:rsidRPr="008238D1" w:rsidRDefault="00E57403" w:rsidP="00E57403">
            <w:pPr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8D1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c) </w:t>
            </w:r>
            <w:r w:rsidRPr="008238D1">
              <w:rPr>
                <w:rFonts w:ascii="Arial" w:hAnsi="Arial" w:cs="Arial"/>
                <w:sz w:val="20"/>
                <w:szCs w:val="20"/>
                <w:lang w:val="en-US"/>
              </w:rPr>
              <w:t>- Laboratorijos, akredituotos pagal ISO/IEC 17025 standarto reikalavimus atliktų tipo bandymų protokolo kopija/ Copy of the type test protocol provided by laboratory accredited according to ISO/IEC 17025.</w:t>
            </w:r>
          </w:p>
        </w:tc>
      </w:tr>
    </w:tbl>
    <w:p w14:paraId="271E0849" w14:textId="2FDD7904" w:rsidR="000C3440" w:rsidRPr="008238D1" w:rsidRDefault="000C3440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0C3440" w:rsidRPr="008238D1" w:rsidSect="008238D1">
      <w:headerReference w:type="default" r:id="rId8"/>
      <w:footerReference w:type="default" r:id="rId9"/>
      <w:headerReference w:type="first" r:id="rId10"/>
      <w:pgSz w:w="16838" w:h="11906" w:orient="landscape"/>
      <w:pgMar w:top="426" w:right="536" w:bottom="567" w:left="1134" w:header="0" w:footer="14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7AFE" w14:textId="77777777" w:rsidR="0026757E" w:rsidRDefault="0026757E" w:rsidP="009137D7">
      <w:r>
        <w:separator/>
      </w:r>
    </w:p>
  </w:endnote>
  <w:endnote w:type="continuationSeparator" w:id="0">
    <w:p w14:paraId="6D76483D" w14:textId="77777777" w:rsidR="0026757E" w:rsidRDefault="0026757E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3340F46" w14:textId="01396FEF" w:rsidR="008F7340" w:rsidRPr="00D1235E" w:rsidRDefault="00D1235E" w:rsidP="00D1235E">
        <w:pPr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 xml:space="preserve">   </w:t>
        </w:r>
        <w:r w:rsidR="008F7340" w:rsidRPr="00D1235E">
          <w:rPr>
            <w:rFonts w:ascii="Arial" w:hAnsi="Arial" w:cs="Arial"/>
            <w:sz w:val="20"/>
            <w:szCs w:val="20"/>
          </w:rPr>
          <w:fldChar w:fldCharType="begin"/>
        </w:r>
        <w:r w:rsidR="008F7340" w:rsidRPr="00D1235E">
          <w:rPr>
            <w:rFonts w:ascii="Arial" w:hAnsi="Arial" w:cs="Arial"/>
            <w:sz w:val="20"/>
            <w:szCs w:val="20"/>
          </w:rPr>
          <w:instrText>PAGE   \* MERGEFORMAT</w:instrText>
        </w:r>
        <w:r w:rsidR="008F7340" w:rsidRPr="00D1235E">
          <w:rPr>
            <w:rFonts w:ascii="Arial" w:hAnsi="Arial" w:cs="Arial"/>
            <w:sz w:val="20"/>
            <w:szCs w:val="20"/>
          </w:rPr>
          <w:fldChar w:fldCharType="separate"/>
        </w:r>
        <w:r w:rsidR="008F7340" w:rsidRPr="00D1235E">
          <w:rPr>
            <w:rFonts w:ascii="Arial" w:hAnsi="Arial" w:cs="Arial"/>
            <w:sz w:val="20"/>
            <w:szCs w:val="20"/>
          </w:rPr>
          <w:t>2</w:t>
        </w:r>
        <w:r w:rsidR="008F7340" w:rsidRPr="00D1235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36A5" w14:textId="77777777" w:rsidR="0026757E" w:rsidRDefault="0026757E" w:rsidP="009137D7">
      <w:r>
        <w:separator/>
      </w:r>
    </w:p>
  </w:footnote>
  <w:footnote w:type="continuationSeparator" w:id="0">
    <w:p w14:paraId="37739331" w14:textId="77777777" w:rsidR="0026757E" w:rsidRDefault="0026757E" w:rsidP="0091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458A" w14:textId="77777777" w:rsidR="008238D1" w:rsidRDefault="008238D1">
    <w:pPr>
      <w:pStyle w:val="Header"/>
    </w:pPr>
  </w:p>
  <w:p w14:paraId="64234FC6" w14:textId="7AC25B19" w:rsidR="008238D1" w:rsidRDefault="008238D1">
    <w:pPr>
      <w:pStyle w:val="Header"/>
    </w:pPr>
    <w:r>
      <w:t>TS 2 priedas/Annex 2 to the 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92D1" w14:textId="77777777" w:rsidR="008238D1" w:rsidRDefault="008238D1" w:rsidP="008238D1">
    <w:pPr>
      <w:pStyle w:val="Header"/>
    </w:pPr>
  </w:p>
  <w:p w14:paraId="1DB33588" w14:textId="77777777" w:rsidR="008238D1" w:rsidRDefault="008238D1" w:rsidP="008238D1">
    <w:pPr>
      <w:pStyle w:val="Header"/>
      <w:jc w:val="right"/>
      <w:rPr>
        <w:rFonts w:ascii="Arial" w:hAnsi="Arial" w:cs="Arial"/>
        <w:sz w:val="20"/>
        <w:szCs w:val="20"/>
      </w:rPr>
    </w:pPr>
  </w:p>
  <w:p w14:paraId="28D32535" w14:textId="479E4468" w:rsidR="008238D1" w:rsidRPr="008238D1" w:rsidRDefault="008238D1" w:rsidP="008238D1">
    <w:pPr>
      <w:pStyle w:val="Header"/>
      <w:jc w:val="right"/>
      <w:rPr>
        <w:rFonts w:ascii="Arial" w:hAnsi="Arial" w:cs="Arial"/>
        <w:sz w:val="20"/>
        <w:szCs w:val="20"/>
      </w:rPr>
    </w:pPr>
    <w:r w:rsidRPr="008238D1">
      <w:rPr>
        <w:rFonts w:ascii="Arial" w:hAnsi="Arial" w:cs="Arial"/>
        <w:sz w:val="20"/>
        <w:szCs w:val="20"/>
      </w:rPr>
      <w:t>TS 2 priedas/Annex 2 to the TS</w:t>
    </w:r>
  </w:p>
  <w:p w14:paraId="36EF2D1C" w14:textId="77777777" w:rsidR="008238D1" w:rsidRDefault="00823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676316">
    <w:abstractNumId w:val="9"/>
  </w:num>
  <w:num w:numId="2" w16cid:durableId="1089079324">
    <w:abstractNumId w:val="3"/>
  </w:num>
  <w:num w:numId="3" w16cid:durableId="1475635390">
    <w:abstractNumId w:val="4"/>
  </w:num>
  <w:num w:numId="4" w16cid:durableId="599722209">
    <w:abstractNumId w:val="16"/>
  </w:num>
  <w:num w:numId="5" w16cid:durableId="342247071">
    <w:abstractNumId w:val="2"/>
  </w:num>
  <w:num w:numId="6" w16cid:durableId="1889797165">
    <w:abstractNumId w:val="13"/>
  </w:num>
  <w:num w:numId="7" w16cid:durableId="2072847267">
    <w:abstractNumId w:val="14"/>
  </w:num>
  <w:num w:numId="8" w16cid:durableId="1451436550">
    <w:abstractNumId w:val="24"/>
  </w:num>
  <w:num w:numId="9" w16cid:durableId="996111364">
    <w:abstractNumId w:val="26"/>
  </w:num>
  <w:num w:numId="10" w16cid:durableId="749473614">
    <w:abstractNumId w:val="7"/>
  </w:num>
  <w:num w:numId="11" w16cid:durableId="1904175473">
    <w:abstractNumId w:val="27"/>
  </w:num>
  <w:num w:numId="12" w16cid:durableId="66533195">
    <w:abstractNumId w:val="18"/>
  </w:num>
  <w:num w:numId="13" w16cid:durableId="918176846">
    <w:abstractNumId w:val="6"/>
  </w:num>
  <w:num w:numId="14" w16cid:durableId="1953584013">
    <w:abstractNumId w:val="12"/>
  </w:num>
  <w:num w:numId="15" w16cid:durableId="1153989261">
    <w:abstractNumId w:val="17"/>
  </w:num>
  <w:num w:numId="16" w16cid:durableId="1598564644">
    <w:abstractNumId w:val="20"/>
  </w:num>
  <w:num w:numId="17" w16cid:durableId="1350060573">
    <w:abstractNumId w:val="0"/>
  </w:num>
  <w:num w:numId="18" w16cid:durableId="1718698952">
    <w:abstractNumId w:val="30"/>
  </w:num>
  <w:num w:numId="19" w16cid:durableId="1652323453">
    <w:abstractNumId w:val="23"/>
  </w:num>
  <w:num w:numId="20" w16cid:durableId="1607276296">
    <w:abstractNumId w:val="28"/>
  </w:num>
  <w:num w:numId="21" w16cid:durableId="671680946">
    <w:abstractNumId w:val="22"/>
  </w:num>
  <w:num w:numId="22" w16cid:durableId="1118526998">
    <w:abstractNumId w:val="1"/>
  </w:num>
  <w:num w:numId="23" w16cid:durableId="1914702022">
    <w:abstractNumId w:val="10"/>
  </w:num>
  <w:num w:numId="24" w16cid:durableId="1167094270">
    <w:abstractNumId w:val="11"/>
  </w:num>
  <w:num w:numId="25" w16cid:durableId="888029092">
    <w:abstractNumId w:val="5"/>
  </w:num>
  <w:num w:numId="26" w16cid:durableId="457602783">
    <w:abstractNumId w:val="29"/>
  </w:num>
  <w:num w:numId="27" w16cid:durableId="555825440">
    <w:abstractNumId w:val="21"/>
  </w:num>
  <w:num w:numId="28" w16cid:durableId="287198605">
    <w:abstractNumId w:val="25"/>
  </w:num>
  <w:num w:numId="29" w16cid:durableId="2064520379">
    <w:abstractNumId w:val="19"/>
  </w:num>
  <w:num w:numId="30" w16cid:durableId="233980094">
    <w:abstractNumId w:val="15"/>
  </w:num>
  <w:num w:numId="31" w16cid:durableId="11396879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22A"/>
    <w:rsid w:val="00036C21"/>
    <w:rsid w:val="0003744A"/>
    <w:rsid w:val="00041261"/>
    <w:rsid w:val="0004477B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24D4"/>
    <w:rsid w:val="000E0EF9"/>
    <w:rsid w:val="000F1F03"/>
    <w:rsid w:val="000F39B7"/>
    <w:rsid w:val="000F3E6F"/>
    <w:rsid w:val="00103C8B"/>
    <w:rsid w:val="00105FB4"/>
    <w:rsid w:val="001158A8"/>
    <w:rsid w:val="00121791"/>
    <w:rsid w:val="00132A54"/>
    <w:rsid w:val="0014082D"/>
    <w:rsid w:val="00147E3C"/>
    <w:rsid w:val="00150EBE"/>
    <w:rsid w:val="00152273"/>
    <w:rsid w:val="0015356B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576B0"/>
    <w:rsid w:val="002600BD"/>
    <w:rsid w:val="002639ED"/>
    <w:rsid w:val="00265EF6"/>
    <w:rsid w:val="00265F37"/>
    <w:rsid w:val="00266CE9"/>
    <w:rsid w:val="0026757E"/>
    <w:rsid w:val="00270E52"/>
    <w:rsid w:val="00271698"/>
    <w:rsid w:val="002804D9"/>
    <w:rsid w:val="00284A79"/>
    <w:rsid w:val="002854BD"/>
    <w:rsid w:val="00293206"/>
    <w:rsid w:val="00296E1F"/>
    <w:rsid w:val="002973FE"/>
    <w:rsid w:val="002A34A6"/>
    <w:rsid w:val="002B4713"/>
    <w:rsid w:val="002C26AE"/>
    <w:rsid w:val="002D2502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A3A33"/>
    <w:rsid w:val="004B3179"/>
    <w:rsid w:val="004B6E88"/>
    <w:rsid w:val="004C1C33"/>
    <w:rsid w:val="004C47F3"/>
    <w:rsid w:val="004F3FE6"/>
    <w:rsid w:val="004F50BB"/>
    <w:rsid w:val="00506189"/>
    <w:rsid w:val="0051243D"/>
    <w:rsid w:val="00520BE9"/>
    <w:rsid w:val="00521F62"/>
    <w:rsid w:val="00527081"/>
    <w:rsid w:val="00562056"/>
    <w:rsid w:val="00571850"/>
    <w:rsid w:val="00582B8C"/>
    <w:rsid w:val="00585227"/>
    <w:rsid w:val="005A688B"/>
    <w:rsid w:val="005B2D22"/>
    <w:rsid w:val="005C53D6"/>
    <w:rsid w:val="005E0554"/>
    <w:rsid w:val="005E346D"/>
    <w:rsid w:val="005F374E"/>
    <w:rsid w:val="00603DFC"/>
    <w:rsid w:val="0060593F"/>
    <w:rsid w:val="00606DDF"/>
    <w:rsid w:val="00610686"/>
    <w:rsid w:val="00614ADE"/>
    <w:rsid w:val="00620728"/>
    <w:rsid w:val="0062373D"/>
    <w:rsid w:val="0062518E"/>
    <w:rsid w:val="00626222"/>
    <w:rsid w:val="00643CC6"/>
    <w:rsid w:val="00644E20"/>
    <w:rsid w:val="00644E72"/>
    <w:rsid w:val="00646EB0"/>
    <w:rsid w:val="006509BB"/>
    <w:rsid w:val="00651854"/>
    <w:rsid w:val="00653726"/>
    <w:rsid w:val="006548EF"/>
    <w:rsid w:val="006578B2"/>
    <w:rsid w:val="006646D4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27FF6"/>
    <w:rsid w:val="00731BAB"/>
    <w:rsid w:val="00743779"/>
    <w:rsid w:val="007471A7"/>
    <w:rsid w:val="0075101C"/>
    <w:rsid w:val="00756841"/>
    <w:rsid w:val="00760494"/>
    <w:rsid w:val="00766D91"/>
    <w:rsid w:val="007748F1"/>
    <w:rsid w:val="007832FC"/>
    <w:rsid w:val="007A4656"/>
    <w:rsid w:val="007B090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06EE8"/>
    <w:rsid w:val="00814ECD"/>
    <w:rsid w:val="0081538D"/>
    <w:rsid w:val="00817A12"/>
    <w:rsid w:val="008238D1"/>
    <w:rsid w:val="00823AA2"/>
    <w:rsid w:val="0083119F"/>
    <w:rsid w:val="0083625F"/>
    <w:rsid w:val="008364B5"/>
    <w:rsid w:val="00837A6B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4B47"/>
    <w:rsid w:val="008E18C5"/>
    <w:rsid w:val="008E69E4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A55CD"/>
    <w:rsid w:val="009B69D4"/>
    <w:rsid w:val="009C256C"/>
    <w:rsid w:val="009C33EF"/>
    <w:rsid w:val="009C4797"/>
    <w:rsid w:val="009D23AF"/>
    <w:rsid w:val="009D3DEA"/>
    <w:rsid w:val="009D6626"/>
    <w:rsid w:val="009E27E7"/>
    <w:rsid w:val="00A361E4"/>
    <w:rsid w:val="00A41DA1"/>
    <w:rsid w:val="00A424ED"/>
    <w:rsid w:val="00A667E3"/>
    <w:rsid w:val="00A66EA1"/>
    <w:rsid w:val="00A679BD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0687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35E"/>
    <w:rsid w:val="00D12F12"/>
    <w:rsid w:val="00D26C1A"/>
    <w:rsid w:val="00D323CD"/>
    <w:rsid w:val="00D35215"/>
    <w:rsid w:val="00D35788"/>
    <w:rsid w:val="00D46E5D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A3A2F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30361"/>
    <w:rsid w:val="00E4695D"/>
    <w:rsid w:val="00E532FB"/>
    <w:rsid w:val="00E56A2E"/>
    <w:rsid w:val="00E57403"/>
    <w:rsid w:val="00E660E7"/>
    <w:rsid w:val="00E705FD"/>
    <w:rsid w:val="00E94373"/>
    <w:rsid w:val="00EA2749"/>
    <w:rsid w:val="00EB3AF9"/>
    <w:rsid w:val="00EB7890"/>
    <w:rsid w:val="00EC1C2E"/>
    <w:rsid w:val="00ED3397"/>
    <w:rsid w:val="00ED4493"/>
    <w:rsid w:val="00EE188C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1363"/>
    <w:rsid w:val="00F62346"/>
    <w:rsid w:val="00F73587"/>
    <w:rsid w:val="00F849D6"/>
    <w:rsid w:val="00F86461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AF4F6-46DE-41A9-9B09-27EA9D99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3670</Words>
  <Characters>2093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Irmantas Strumyla</cp:lastModifiedBy>
  <cp:revision>62</cp:revision>
  <cp:lastPrinted>2019-11-13T13:11:00Z</cp:lastPrinted>
  <dcterms:created xsi:type="dcterms:W3CDTF">2020-01-22T13:27:00Z</dcterms:created>
  <dcterms:modified xsi:type="dcterms:W3CDTF">2023-05-22T13:27:00Z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2023-02-13T16:24:23Z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eaded0aa-13d2-4fff-9cad-746e0345daa8</vt:lpwstr>
  </property>
  <property fmtid="{D5CDD505-2E9C-101B-9397-08002B2CF9AE}" pid="8" name="MSIP_Label_7058e6ed-1f62-4b3b-a413-1541f2aa482f_ContentBits">
    <vt:lpwstr>0</vt:lpwstr>
  </property>
</Properties>
</file>